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9" w:rsidRPr="004C2A89" w:rsidRDefault="00FF676E" w:rsidP="004C2A89">
      <w:pPr>
        <w:pStyle w:val="Normale1"/>
        <w:jc w:val="center"/>
        <w:rPr>
          <w:rFonts w:ascii="Gill Sans Light" w:eastAsiaTheme="minorEastAsia" w:hAnsi="Gill Sans Light" w:cs="Gill Sans Light"/>
          <w:color w:val="auto"/>
          <w:sz w:val="24"/>
          <w:szCs w:val="24"/>
        </w:rPr>
      </w:pPr>
      <w:bookmarkStart w:id="0" w:name="_GoBack"/>
      <w:bookmarkEnd w:id="0"/>
      <w:r>
        <w:rPr>
          <w:rFonts w:ascii="Gill Sans Light" w:eastAsiaTheme="minorEastAsia" w:hAnsi="Gill Sans Light" w:cs="Gill Sans Light"/>
          <w:b/>
          <w:noProof/>
          <w:color w:val="auto"/>
          <w:sz w:val="24"/>
          <w:szCs w:val="24"/>
        </w:rPr>
        <w:drawing>
          <wp:inline distT="0" distB="0" distL="0" distR="0">
            <wp:extent cx="1257300" cy="889635"/>
            <wp:effectExtent l="19050" t="0" r="0" b="0"/>
            <wp:docPr id="1" name="Immagine 1" descr="C:\Users\Dadà\AppData\Local\Microsoft\Windows\INetCache\Content.Outlook\6FJM1JVV\MIA-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à\AppData\Local\Microsoft\Windows\INetCache\Content.Outlook\6FJM1JVV\MIA-Cin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6C" w:rsidRPr="009A078E" w:rsidRDefault="00053E6C" w:rsidP="00CC37F9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</w:p>
    <w:p w:rsidR="007A3DFA" w:rsidRPr="004C2A89" w:rsidRDefault="007A3DFA" w:rsidP="007A3DFA">
      <w:pPr>
        <w:pStyle w:val="Normale1"/>
        <w:spacing w:after="0"/>
        <w:jc w:val="both"/>
        <w:rPr>
          <w:rFonts w:ascii="Gill Sans MT" w:hAnsi="Gill Sans MT" w:cs="Gill Sans Light"/>
          <w:b/>
          <w:color w:val="auto"/>
          <w:sz w:val="18"/>
          <w:szCs w:val="18"/>
        </w:rPr>
      </w:pPr>
      <w:r w:rsidRPr="004C2A89">
        <w:rPr>
          <w:rFonts w:ascii="Gill Sans MT" w:hAnsi="Gill Sans MT" w:cs="Gill Sans Light"/>
          <w:b/>
          <w:color w:val="auto"/>
          <w:sz w:val="18"/>
          <w:szCs w:val="18"/>
        </w:rPr>
        <w:t>BOARD E COMITATO DI SELEZIONE</w:t>
      </w:r>
    </w:p>
    <w:p w:rsidR="003E2696" w:rsidRDefault="009A078E" w:rsidP="007A3DFA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>
        <w:rPr>
          <w:rFonts w:ascii="Gill Sans MT" w:hAnsi="Gill Sans MT" w:cs="Gill Sans Light"/>
          <w:color w:val="auto"/>
          <w:sz w:val="18"/>
          <w:szCs w:val="18"/>
        </w:rPr>
        <w:t xml:space="preserve">La composizione del </w:t>
      </w:r>
      <w:proofErr w:type="spellStart"/>
      <w:r>
        <w:rPr>
          <w:rFonts w:ascii="Gill Sans MT" w:hAnsi="Gill Sans MT" w:cs="Gill Sans Light"/>
          <w:color w:val="auto"/>
          <w:sz w:val="18"/>
          <w:szCs w:val="18"/>
        </w:rPr>
        <w:t>board</w:t>
      </w:r>
      <w:proofErr w:type="spellEnd"/>
      <w:r>
        <w:rPr>
          <w:rFonts w:ascii="Gill Sans MT" w:hAnsi="Gill Sans MT" w:cs="Gill Sans Light"/>
          <w:color w:val="auto"/>
          <w:sz w:val="18"/>
          <w:szCs w:val="18"/>
        </w:rPr>
        <w:t xml:space="preserve"> cinema si conferma identica per il terzo anno. 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>Ne fan</w:t>
      </w:r>
      <w:r>
        <w:rPr>
          <w:rFonts w:ascii="Gill Sans MT" w:hAnsi="Gill Sans MT" w:cs="Gill Sans Light"/>
          <w:color w:val="auto"/>
          <w:sz w:val="18"/>
          <w:szCs w:val="18"/>
        </w:rPr>
        <w:t xml:space="preserve">no parte personalità di rilievo 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 xml:space="preserve">dell'industria cinematografica internazionale. </w:t>
      </w:r>
      <w:r w:rsidR="002E1026">
        <w:rPr>
          <w:rFonts w:ascii="Gill Sans MT" w:hAnsi="Gill Sans MT" w:cs="Gill Sans Light"/>
          <w:color w:val="auto"/>
          <w:sz w:val="18"/>
          <w:szCs w:val="18"/>
        </w:rPr>
        <w:t>Ciascun membro</w:t>
      </w:r>
      <w:r>
        <w:rPr>
          <w:rFonts w:ascii="Gill Sans MT" w:hAnsi="Gill Sans MT" w:cs="Gill Sans Light"/>
          <w:color w:val="auto"/>
          <w:sz w:val="18"/>
          <w:szCs w:val="18"/>
        </w:rPr>
        <w:t xml:space="preserve"> s</w:t>
      </w:r>
      <w:r w:rsidR="002E1026">
        <w:rPr>
          <w:rFonts w:ascii="Gill Sans MT" w:hAnsi="Gill Sans MT" w:cs="Gill Sans Light"/>
          <w:color w:val="auto"/>
          <w:sz w:val="18"/>
          <w:szCs w:val="18"/>
        </w:rPr>
        <w:t>volge il ruolo di ambasciatore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 xml:space="preserve"> </w:t>
      </w:r>
      <w:r w:rsidR="002E1026">
        <w:rPr>
          <w:rFonts w:ascii="Gill Sans MT" w:hAnsi="Gill Sans MT" w:cs="Gill Sans Light"/>
          <w:color w:val="auto"/>
          <w:sz w:val="18"/>
          <w:szCs w:val="18"/>
        </w:rPr>
        <w:t>nel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 xml:space="preserve"> territori</w:t>
      </w:r>
      <w:r w:rsidR="002E1026">
        <w:rPr>
          <w:rFonts w:ascii="Gill Sans MT" w:hAnsi="Gill Sans MT" w:cs="Gill Sans Light"/>
          <w:color w:val="auto"/>
          <w:sz w:val="18"/>
          <w:szCs w:val="18"/>
        </w:rPr>
        <w:t>o</w:t>
      </w:r>
      <w:r>
        <w:rPr>
          <w:rFonts w:ascii="Gill Sans MT" w:hAnsi="Gill Sans MT" w:cs="Gill Sans Light"/>
          <w:color w:val="auto"/>
          <w:sz w:val="18"/>
          <w:szCs w:val="18"/>
        </w:rPr>
        <w:t xml:space="preserve"> di appartenenza</w:t>
      </w:r>
      <w:r w:rsidR="004A0D02">
        <w:rPr>
          <w:rFonts w:ascii="Gill Sans MT" w:hAnsi="Gill Sans MT" w:cs="Gill Sans Light"/>
          <w:color w:val="auto"/>
          <w:sz w:val="18"/>
          <w:szCs w:val="18"/>
        </w:rPr>
        <w:t xml:space="preserve"> e di </w:t>
      </w:r>
      <w:proofErr w:type="spellStart"/>
      <w:r w:rsidR="004A0D02">
        <w:rPr>
          <w:rFonts w:ascii="Gill Sans MT" w:hAnsi="Gill Sans MT" w:cs="Gill Sans Light"/>
          <w:color w:val="auto"/>
          <w:sz w:val="18"/>
          <w:szCs w:val="18"/>
        </w:rPr>
        <w:t>advisor</w:t>
      </w:r>
      <w:proofErr w:type="spellEnd"/>
      <w:r w:rsidR="004A0D02">
        <w:rPr>
          <w:rFonts w:ascii="Gill Sans MT" w:hAnsi="Gill Sans MT" w:cs="Gill Sans Light"/>
          <w:color w:val="auto"/>
          <w:sz w:val="18"/>
          <w:szCs w:val="18"/>
        </w:rPr>
        <w:t xml:space="preserve"> tecnico ed editoriale per il mercato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 xml:space="preserve">. Ad alcuni di loro è affidato il compito di selezionare i progetti che saranno presentati al </w:t>
      </w:r>
      <w:proofErr w:type="spellStart"/>
      <w:r w:rsidR="007A3DFA" w:rsidRPr="009A078E">
        <w:rPr>
          <w:rFonts w:ascii="Gill Sans MT" w:hAnsi="Gill Sans MT" w:cs="Gill Sans Light"/>
          <w:i/>
          <w:color w:val="auto"/>
          <w:sz w:val="18"/>
          <w:szCs w:val="18"/>
        </w:rPr>
        <w:t>coproduction</w:t>
      </w:r>
      <w:proofErr w:type="spellEnd"/>
      <w:r w:rsidR="007A3DFA" w:rsidRPr="009A078E">
        <w:rPr>
          <w:rFonts w:ascii="Gill Sans MT" w:hAnsi="Gill Sans MT" w:cs="Gill Sans Light"/>
          <w:i/>
          <w:color w:val="auto"/>
          <w:sz w:val="18"/>
          <w:szCs w:val="18"/>
        </w:rPr>
        <w:t xml:space="preserve"> market durante il MIA</w:t>
      </w:r>
      <w:r w:rsidR="007A3DFA" w:rsidRPr="009A078E">
        <w:rPr>
          <w:rFonts w:ascii="Gill Sans MT" w:hAnsi="Gill Sans MT" w:cs="Gill Sans Light"/>
          <w:color w:val="auto"/>
          <w:sz w:val="18"/>
          <w:szCs w:val="18"/>
        </w:rPr>
        <w:t>.</w:t>
      </w:r>
    </w:p>
    <w:p w:rsidR="0012557D" w:rsidRDefault="0012557D" w:rsidP="007A3DFA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</w:p>
    <w:p w:rsidR="0012557D" w:rsidRPr="0053345B" w:rsidRDefault="0012557D" w:rsidP="0012557D">
      <w:pPr>
        <w:pStyle w:val="Normale1"/>
        <w:jc w:val="both"/>
        <w:rPr>
          <w:rFonts w:ascii="Gill Sans MT" w:eastAsiaTheme="minorEastAsia" w:hAnsi="Gill Sans MT" w:cs="Gill Sans Light"/>
          <w:b/>
          <w:color w:val="auto"/>
          <w:sz w:val="20"/>
          <w:szCs w:val="20"/>
        </w:rPr>
      </w:pPr>
      <w:r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MEMBRI DEL BOARD e COMITATO DI SELEZIONE MIA</w:t>
      </w:r>
      <w:r w:rsidRPr="009310D7">
        <w:rPr>
          <w:rFonts w:ascii="Gill Sans MT" w:eastAsiaTheme="minorEastAsia" w:hAnsi="Gill Sans MT" w:cs="Gill Sans Light"/>
          <w:b/>
          <w:color w:val="auto"/>
          <w:szCs w:val="20"/>
        </w:rPr>
        <w:t>|</w:t>
      </w:r>
      <w:r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CINEMA</w:t>
      </w:r>
      <w:r w:rsidRPr="009310D7"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:</w:t>
      </w:r>
    </w:p>
    <w:p w:rsidR="0012557D" w:rsidRDefault="0012557D" w:rsidP="0012557D">
      <w:pPr>
        <w:widowControl w:val="0"/>
        <w:autoSpaceDE w:val="0"/>
        <w:autoSpaceDN w:val="0"/>
        <w:adjustRightInd w:val="0"/>
        <w:rPr>
          <w:rFonts w:ascii="Gill Sans MT" w:hAnsi="Gill Sans MT" w:cs="Gill Sans MT"/>
          <w:b/>
          <w:bCs/>
          <w:color w:val="141414"/>
          <w:sz w:val="18"/>
          <w:szCs w:val="18"/>
        </w:rPr>
      </w:pP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Vicente Canales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Film Factory</w:t>
      </w:r>
      <w:r w:rsidRPr="004C2A89">
        <w:rPr>
          <w:rFonts w:ascii="Gill Sans MT" w:hAnsi="Gill Sans MT" w:cs="Gill Sans MT"/>
          <w:b/>
          <w:bCs/>
          <w:color w:val="1A1A1A"/>
          <w:sz w:val="18"/>
          <w:szCs w:val="18"/>
          <w:lang w:val="en-US"/>
        </w:rPr>
        <w:t xml:space="preserve"> Entertainment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(Spain)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Cristina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Cavaliere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sales,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Rai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Com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(Italy);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Paola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Corvino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World Sales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Intramovies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(Italy)</w:t>
      </w:r>
    </w:p>
    <w:p w:rsidR="0012557D" w:rsidRPr="00FB1C06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</w:rPr>
      </w:pPr>
      <w:r w:rsidRPr="00FB1C06">
        <w:rPr>
          <w:rFonts w:ascii="Gill Sans MT" w:hAnsi="Gill Sans MT" w:cs="Gill Sans MT"/>
          <w:b/>
          <w:bCs/>
          <w:color w:val="141414"/>
          <w:sz w:val="18"/>
          <w:szCs w:val="18"/>
        </w:rPr>
        <w:t>Raffaella Di Giulio</w:t>
      </w:r>
      <w:r w:rsidRPr="00FB1C06">
        <w:rPr>
          <w:rFonts w:ascii="Gill Sans MT" w:hAnsi="Gill Sans MT" w:cs="Gill Sans MT"/>
          <w:color w:val="141414"/>
          <w:sz w:val="18"/>
          <w:szCs w:val="18"/>
        </w:rPr>
        <w:t xml:space="preserve"> world sales </w:t>
      </w:r>
      <w:r w:rsidRPr="00FB1C06">
        <w:rPr>
          <w:rFonts w:ascii="Gill Sans MT" w:hAnsi="Gill Sans MT" w:cs="Gill Sans MT"/>
          <w:b/>
          <w:bCs/>
          <w:color w:val="141414"/>
          <w:sz w:val="18"/>
          <w:szCs w:val="18"/>
        </w:rPr>
        <w:t>Fandango</w:t>
      </w:r>
      <w:r w:rsidRPr="00FB1C06">
        <w:rPr>
          <w:rFonts w:ascii="Gill Sans MT" w:hAnsi="Gill Sans MT" w:cs="Gill Sans MT"/>
          <w:color w:val="141414"/>
          <w:sz w:val="18"/>
          <w:szCs w:val="18"/>
        </w:rPr>
        <w:t xml:space="preserve"> (</w:t>
      </w:r>
      <w:proofErr w:type="spellStart"/>
      <w:r w:rsidRPr="00FB1C06">
        <w:rPr>
          <w:rFonts w:ascii="Gill Sans MT" w:hAnsi="Gill Sans MT" w:cs="Gill Sans MT"/>
          <w:color w:val="141414"/>
          <w:sz w:val="18"/>
          <w:szCs w:val="18"/>
        </w:rPr>
        <w:t>Italy</w:t>
      </w:r>
      <w:proofErr w:type="spellEnd"/>
      <w:r w:rsidRPr="00FB1C06">
        <w:rPr>
          <w:rFonts w:ascii="Gill Sans MT" w:hAnsi="Gill Sans MT" w:cs="Gill Sans MT"/>
          <w:color w:val="141414"/>
          <w:sz w:val="18"/>
          <w:szCs w:val="18"/>
        </w:rPr>
        <w:t>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Jakub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Duszynski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distributor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Gutek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Film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(Poland);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Ed Guiney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producer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Element Pictures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(Ireland);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Charlotte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Mickie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film industry veteran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Catia Rossi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world sales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True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Colours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(Italy);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Guido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Rud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world sales, </w:t>
      </w:r>
      <w:proofErr w:type="spellStart"/>
      <w:r w:rsidRPr="004C2A89">
        <w:rPr>
          <w:rFonts w:ascii="Gill Sans MT" w:hAnsi="Gill Sans MT" w:cs="Gill Sans MT"/>
          <w:b/>
          <w:bCs/>
          <w:color w:val="1A1A1A"/>
          <w:sz w:val="18"/>
          <w:szCs w:val="18"/>
          <w:lang w:val="en-US"/>
        </w:rPr>
        <w:t>Filmasharks</w:t>
      </w:r>
      <w:proofErr w:type="spellEnd"/>
      <w:r w:rsidRPr="004C2A89">
        <w:rPr>
          <w:rFonts w:ascii="Gill Sans MT" w:hAnsi="Gill Sans MT" w:cs="Gill Sans MT"/>
          <w:b/>
          <w:bCs/>
          <w:color w:val="1A1A1A"/>
          <w:sz w:val="18"/>
          <w:szCs w:val="18"/>
          <w:lang w:val="en-US"/>
        </w:rPr>
        <w:t xml:space="preserve"> Int’l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 (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Argentina);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Michael Weber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The Match Factory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(Germany);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Susan Wendt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Trustnordisk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( Denmark);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François Yon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Films Distribution (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France);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1A1A1A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Fred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Tsui</w:t>
      </w:r>
      <w:proofErr w:type="spellEnd"/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, World sales and producer 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Media Asia Film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 xml:space="preserve"> (Hong Kong).</w:t>
      </w:r>
    </w:p>
    <w:p w:rsidR="0012557D" w:rsidRPr="004C2A89" w:rsidRDefault="0012557D" w:rsidP="004515BF">
      <w:pPr>
        <w:pStyle w:val="Normale1"/>
        <w:jc w:val="both"/>
        <w:rPr>
          <w:rFonts w:ascii="Gill Sans MT" w:hAnsi="Gill Sans MT"/>
          <w:color w:val="1A1A1A"/>
          <w:sz w:val="18"/>
          <w:szCs w:val="18"/>
          <w:lang w:val="en-US"/>
        </w:rPr>
      </w:pP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Finola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Dwyer –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film Producer</w:t>
      </w:r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</w:t>
      </w:r>
      <w:proofErr w:type="spellStart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>Wildgaze</w:t>
      </w:r>
      <w:proofErr w:type="spellEnd"/>
      <w:r w:rsidRPr="004C2A89">
        <w:rPr>
          <w:rFonts w:ascii="Gill Sans MT" w:hAnsi="Gill Sans MT" w:cs="Gill Sans MT"/>
          <w:b/>
          <w:bCs/>
          <w:color w:val="141414"/>
          <w:sz w:val="18"/>
          <w:szCs w:val="18"/>
          <w:lang w:val="en-US"/>
        </w:rPr>
        <w:t xml:space="preserve"> Films </w:t>
      </w:r>
      <w:r w:rsidRPr="004C2A89">
        <w:rPr>
          <w:rFonts w:ascii="Gill Sans MT" w:hAnsi="Gill Sans MT" w:cs="Gill Sans MT"/>
          <w:color w:val="141414"/>
          <w:sz w:val="18"/>
          <w:szCs w:val="18"/>
          <w:lang w:val="en-US"/>
        </w:rPr>
        <w:t>(UK)</w:t>
      </w:r>
    </w:p>
    <w:p w:rsidR="0012557D" w:rsidRPr="0012557D" w:rsidRDefault="0012557D" w:rsidP="007A3DFA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  <w:lang w:val="en-US"/>
        </w:rPr>
      </w:pPr>
    </w:p>
    <w:p w:rsidR="007A3DFA" w:rsidRPr="0012557D" w:rsidRDefault="007A3DFA" w:rsidP="007A3DFA">
      <w:pPr>
        <w:pStyle w:val="Normale1"/>
        <w:spacing w:after="0"/>
        <w:jc w:val="both"/>
        <w:rPr>
          <w:rFonts w:ascii="Gill Sans MT" w:hAnsi="Gill Sans MT" w:cs="Gill Sans Light"/>
          <w:color w:val="auto"/>
          <w:lang w:val="en-US"/>
        </w:rPr>
      </w:pPr>
    </w:p>
    <w:p w:rsidR="00721EAD" w:rsidRDefault="00721EAD" w:rsidP="00017745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</w:rPr>
      </w:pPr>
    </w:p>
    <w:p w:rsidR="00721EAD" w:rsidRDefault="00721EAD" w:rsidP="00017745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</w:rPr>
      </w:pPr>
    </w:p>
    <w:p w:rsidR="00721EAD" w:rsidRDefault="00721EAD" w:rsidP="00017745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</w:rPr>
      </w:pPr>
    </w:p>
    <w:p w:rsidR="00721EAD" w:rsidRDefault="00721EAD" w:rsidP="00017745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</w:rPr>
      </w:pPr>
    </w:p>
    <w:p w:rsidR="00721EAD" w:rsidRDefault="00721EAD" w:rsidP="00017745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</w:rPr>
      </w:pPr>
    </w:p>
    <w:p w:rsidR="007846AB" w:rsidRPr="002C1B64" w:rsidRDefault="00053E6C" w:rsidP="0012557D">
      <w:pPr>
        <w:jc w:val="center"/>
        <w:rPr>
          <w:rFonts w:ascii="Gill Sans MT" w:hAnsi="Gill Sans MT" w:cs="Gill Sans Light"/>
        </w:rPr>
      </w:pPr>
      <w:r>
        <w:rPr>
          <w:rFonts w:ascii="Gill Sans Light" w:hAnsi="Gill Sans Light" w:cs="Gill Sans Light"/>
          <w:sz w:val="20"/>
          <w:szCs w:val="20"/>
        </w:rPr>
        <w:br w:type="page"/>
      </w:r>
      <w:r w:rsidR="00B73617" w:rsidRPr="002C1B64">
        <w:rPr>
          <w:rFonts w:ascii="Gill Sans MT" w:hAnsi="Gill Sans MT" w:cs="Gill Sans Light"/>
          <w:noProof/>
        </w:rPr>
        <w:lastRenderedPageBreak/>
        <w:drawing>
          <wp:inline distT="0" distB="0" distL="0" distR="0">
            <wp:extent cx="1301750" cy="921230"/>
            <wp:effectExtent l="0" t="0" r="0" b="0"/>
            <wp:docPr id="2" name="Immagine 2" descr="C:\Users\Dadà\AppData\Local\Microsoft\Windows\INetCache\Content.Outlook\6FJM1JVV\MIA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à\AppData\Local\Microsoft\Windows\INetCache\Content.Outlook\6FJM1JVV\MIA-T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65" cy="9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64" w:rsidRPr="004C2A89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b/>
          <w:color w:val="auto"/>
          <w:sz w:val="18"/>
          <w:szCs w:val="18"/>
        </w:rPr>
      </w:pPr>
      <w:r w:rsidRPr="004C2A89">
        <w:rPr>
          <w:rFonts w:ascii="Gill Sans MT" w:hAnsi="Gill Sans MT" w:cs="Gill Sans Light"/>
          <w:b/>
          <w:color w:val="auto"/>
          <w:sz w:val="18"/>
          <w:szCs w:val="18"/>
        </w:rPr>
        <w:t>AMBASSADOR TV</w:t>
      </w:r>
    </w:p>
    <w:p w:rsidR="002C1B64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Gli executive dei principali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broadcaster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italiani attivi nella produzione di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drama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sono la squadra di ambasciatori del MIA. Segno di un'industria che compatta sostiene il mercato, a loro è affidato il compito di fungere da antenne e da facilitatori. Completano la sezione importanti player</w:t>
      </w:r>
      <w:r w:rsidR="007A31C6" w:rsidRPr="0053345B">
        <w:rPr>
          <w:rFonts w:ascii="Gill Sans MT" w:hAnsi="Gill Sans MT" w:cs="Gill Sans Light"/>
          <w:color w:val="auto"/>
          <w:sz w:val="18"/>
          <w:szCs w:val="18"/>
        </w:rPr>
        <w:t xml:space="preserve"> internazionali del mondo della</w:t>
      </w:r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produzione</w:t>
      </w:r>
      <w:r w:rsidR="007A31C6" w:rsidRPr="0053345B">
        <w:rPr>
          <w:rFonts w:ascii="Gill Sans MT" w:hAnsi="Gill Sans MT" w:cs="Gill Sans Light"/>
          <w:color w:val="auto"/>
          <w:sz w:val="18"/>
          <w:szCs w:val="18"/>
        </w:rPr>
        <w:t xml:space="preserve"> e</w:t>
      </w:r>
      <w:r w:rsidR="0084163B" w:rsidRPr="0053345B">
        <w:rPr>
          <w:rFonts w:ascii="Gill Sans MT" w:hAnsi="Gill Sans MT" w:cs="Gill Sans Light"/>
          <w:color w:val="auto"/>
          <w:sz w:val="18"/>
          <w:szCs w:val="18"/>
        </w:rPr>
        <w:t xml:space="preserve"> gestione</w:t>
      </w:r>
      <w:r w:rsidR="0053345B" w:rsidRPr="0053345B">
        <w:rPr>
          <w:rFonts w:ascii="Gill Sans MT" w:hAnsi="Gill Sans MT" w:cs="Gill Sans Light"/>
          <w:color w:val="auto"/>
          <w:sz w:val="18"/>
          <w:szCs w:val="18"/>
        </w:rPr>
        <w:t xml:space="preserve"> degli artis</w:t>
      </w:r>
      <w:r w:rsidR="007A31C6" w:rsidRPr="0053345B">
        <w:rPr>
          <w:rFonts w:ascii="Gill Sans MT" w:hAnsi="Gill Sans MT" w:cs="Gill Sans Light"/>
          <w:color w:val="auto"/>
          <w:sz w:val="18"/>
          <w:szCs w:val="18"/>
        </w:rPr>
        <w:t xml:space="preserve">ti. </w:t>
      </w:r>
    </w:p>
    <w:p w:rsidR="004515BF" w:rsidRPr="004C2A89" w:rsidRDefault="004515BF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</w:p>
    <w:p w:rsidR="002C1B64" w:rsidRPr="004C2A89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b/>
          <w:color w:val="auto"/>
          <w:sz w:val="18"/>
          <w:szCs w:val="18"/>
        </w:rPr>
      </w:pPr>
      <w:r w:rsidRPr="004C2A89">
        <w:rPr>
          <w:rFonts w:ascii="Gill Sans MT" w:hAnsi="Gill Sans MT" w:cs="Gill Sans Light"/>
          <w:b/>
          <w:color w:val="auto"/>
          <w:sz w:val="18"/>
          <w:szCs w:val="18"/>
        </w:rPr>
        <w:t>BOARD TV</w:t>
      </w:r>
    </w:p>
    <w:p w:rsidR="002C1B64" w:rsidRPr="0053345B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Personalità di spicco dell'industria televisiva mondiale, selezionati tra produttori,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broadcaster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e distributori, i membri del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board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tv sono attivi già nei mesi precedenti al mercato, con il compito di selezionare la rosa dei 12 progetti di coproduzione internazionale che verranno presentati al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drama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series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 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pitching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forum del MIA. </w:t>
      </w:r>
    </w:p>
    <w:p w:rsidR="002C1B64" w:rsidRPr="0053345B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Terminata questa fase di selezione, durante il mercato la loro presenza a Roma si dividerà tra attività di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mentoring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e appuntamenti di networking.</w:t>
      </w:r>
    </w:p>
    <w:p w:rsidR="002C1B64" w:rsidRDefault="002C1B64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Ogni membro del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board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sarà infatti mentore di uno dei 12 progetti durante i le fasi di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pitching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, ma potrà anche essere coinvolto come speaker nei panel, e in altri momenti di incontro più selettivi come gli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speed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</w:t>
      </w:r>
      <w:proofErr w:type="spellStart"/>
      <w:r w:rsidRPr="0053345B">
        <w:rPr>
          <w:rFonts w:ascii="Gill Sans MT" w:hAnsi="Gill Sans MT" w:cs="Gill Sans Light"/>
          <w:color w:val="auto"/>
          <w:sz w:val="18"/>
          <w:szCs w:val="18"/>
        </w:rPr>
        <w:t>meetings</w:t>
      </w:r>
      <w:proofErr w:type="spellEnd"/>
      <w:r w:rsidRPr="0053345B">
        <w:rPr>
          <w:rFonts w:ascii="Gill Sans MT" w:hAnsi="Gill Sans MT" w:cs="Gill Sans Light"/>
          <w:color w:val="auto"/>
          <w:sz w:val="18"/>
          <w:szCs w:val="18"/>
        </w:rPr>
        <w:t xml:space="preserve"> e coffe with.</w:t>
      </w:r>
    </w:p>
    <w:p w:rsidR="0012557D" w:rsidRDefault="0012557D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</w:p>
    <w:p w:rsidR="0012557D" w:rsidRPr="0053345B" w:rsidRDefault="0012557D" w:rsidP="0012557D">
      <w:pPr>
        <w:pStyle w:val="Normale1"/>
        <w:spacing w:after="0"/>
        <w:jc w:val="both"/>
        <w:rPr>
          <w:rFonts w:ascii="Gill Sans MT" w:eastAsiaTheme="minorEastAsia" w:hAnsi="Gill Sans MT" w:cs="Gill Sans Light"/>
          <w:b/>
          <w:color w:val="auto"/>
          <w:sz w:val="20"/>
          <w:szCs w:val="20"/>
        </w:rPr>
      </w:pPr>
      <w:r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MEMBRI DEL BOARD MIA</w:t>
      </w:r>
      <w:r w:rsidRPr="009310D7">
        <w:rPr>
          <w:rFonts w:ascii="Gill Sans MT" w:eastAsiaTheme="minorEastAsia" w:hAnsi="Gill Sans MT" w:cs="Gill Sans Light"/>
          <w:b/>
          <w:color w:val="auto"/>
          <w:szCs w:val="20"/>
        </w:rPr>
        <w:t>|</w:t>
      </w:r>
      <w:r w:rsidRPr="009310D7"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TV: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Domingo Corral Lopez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Director </w:t>
      </w:r>
      <w:proofErr w:type="spellStart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producción</w:t>
      </w:r>
      <w:proofErr w:type="spellEnd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 original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MOVISTAR +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(Spain)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Jimmy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Desmarais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Co-Managing Director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ATLANTIQUE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(France)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Carlo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Dusi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Head </w:t>
      </w:r>
      <w:proofErr w:type="spellStart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Business&amp;Commercial</w:t>
      </w:r>
      <w:proofErr w:type="spellEnd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 Affairs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SCOTT FREE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(UK)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Marianne Gray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Executive Producer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YELLOW BIRD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(Sweden)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i/>
          <w:iCs/>
          <w:sz w:val="18"/>
          <w:szCs w:val="18"/>
          <w:lang w:val="en-US"/>
        </w:rPr>
      </w:pP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Francesc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Escribano</w:t>
      </w:r>
      <w:proofErr w:type="spellEnd"/>
      <w:r w:rsidRPr="004C2A89">
        <w:rPr>
          <w:rFonts w:ascii="Gill Sans MT" w:hAnsi="Gill Sans MT" w:cs="Gill Sans MT"/>
          <w:b/>
          <w:bCs/>
          <w:i/>
          <w:i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Managing Director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MINORIA ABSOLUTA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(Spain)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i/>
          <w:i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Philippe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Maigret</w:t>
      </w:r>
      <w:proofErr w:type="spellEnd"/>
      <w:r w:rsidRPr="004C2A89">
        <w:rPr>
          <w:rFonts w:ascii="Gill Sans MT" w:hAnsi="Gill Sans MT" w:cs="Gill Sans MT"/>
          <w:b/>
          <w:bCs/>
          <w:i/>
          <w:i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President Scripted Programming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ITV STUDIOS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(US)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Gary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Marenzi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Head Entertainment Sales &amp; Partnerships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|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IMG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(US)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Sandra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Ouaiss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Head Int. Drama Co-productions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|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NEWEN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(France)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sz w:val="18"/>
          <w:szCs w:val="18"/>
          <w:lang w:val="en-US"/>
        </w:rPr>
      </w:pP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Amelie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von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Kienlin</w:t>
      </w:r>
      <w:proofErr w:type="spellEnd"/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SVP Scripted Acquisition and Co-Production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RED ARROW INTERNATIONAL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(Germany)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Michael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Ellenberg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CEO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MEDIA RES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(US)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Polly Williams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Head of </w:t>
      </w:r>
      <w:proofErr w:type="spellStart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>Scripetd</w:t>
      </w:r>
      <w:proofErr w:type="spellEnd"/>
      <w:r w:rsidRPr="004C2A89">
        <w:rPr>
          <w:rFonts w:ascii="Gill Sans MT" w:hAnsi="Gill Sans MT" w:cs="Gill Sans MT"/>
          <w:i/>
          <w:iCs/>
          <w:sz w:val="18"/>
          <w:szCs w:val="18"/>
          <w:lang w:val="en-US"/>
        </w:rPr>
        <w:t xml:space="preserve"> Drama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 xml:space="preserve"> I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E-ONE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(UK)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color w:val="1A1A1A"/>
          <w:lang w:val="en-US"/>
        </w:rPr>
      </w:pPr>
    </w:p>
    <w:p w:rsidR="0012557D" w:rsidRPr="004C2A89" w:rsidRDefault="0012557D" w:rsidP="004515BF">
      <w:pPr>
        <w:pStyle w:val="Normale1"/>
        <w:spacing w:after="0"/>
        <w:jc w:val="both"/>
        <w:rPr>
          <w:rFonts w:ascii="Gill Sans MT" w:eastAsiaTheme="minorEastAsia" w:hAnsi="Gill Sans MT" w:cs="Gill Sans Light"/>
          <w:b/>
          <w:color w:val="auto"/>
          <w:sz w:val="20"/>
          <w:szCs w:val="20"/>
          <w:lang w:val="en-US"/>
        </w:rPr>
      </w:pPr>
      <w:r w:rsidRPr="004C2A89">
        <w:rPr>
          <w:rFonts w:ascii="Gill Sans MT" w:eastAsiaTheme="minorEastAsia" w:hAnsi="Gill Sans MT" w:cs="Gill Sans Light"/>
          <w:b/>
          <w:color w:val="auto"/>
          <w:sz w:val="20"/>
          <w:szCs w:val="20"/>
          <w:lang w:val="en-US"/>
        </w:rPr>
        <w:t>AMBASSADORS MIA</w:t>
      </w:r>
      <w:r w:rsidRPr="004C2A89">
        <w:rPr>
          <w:rFonts w:ascii="Gill Sans MT" w:eastAsiaTheme="minorEastAsia" w:hAnsi="Gill Sans MT" w:cs="Gill Sans Light"/>
          <w:b/>
          <w:color w:val="auto"/>
          <w:szCs w:val="20"/>
          <w:lang w:val="en-US"/>
        </w:rPr>
        <w:t>|</w:t>
      </w:r>
      <w:r w:rsidRPr="004C2A89">
        <w:rPr>
          <w:rFonts w:ascii="Gill Sans MT" w:eastAsiaTheme="minorEastAsia" w:hAnsi="Gill Sans MT" w:cs="Gill Sans Light"/>
          <w:b/>
          <w:color w:val="auto"/>
          <w:sz w:val="20"/>
          <w:szCs w:val="20"/>
          <w:lang w:val="en-US"/>
        </w:rPr>
        <w:t>TV: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Eleonora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Andreatta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bCs/>
          <w:i/>
          <w:sz w:val="18"/>
          <w:szCs w:val="18"/>
          <w:lang w:val="en-US"/>
        </w:rPr>
        <w:t xml:space="preserve">Director Fiction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| RAI FICTION 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(Italy)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Daniele </w:t>
      </w:r>
      <w:proofErr w:type="spellStart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Cesarano</w:t>
      </w:r>
      <w:proofErr w:type="spellEnd"/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bCs/>
          <w:i/>
          <w:sz w:val="18"/>
          <w:szCs w:val="18"/>
          <w:lang w:val="en-US"/>
        </w:rPr>
        <w:t>Head of Drama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| MEDIASET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(Italy)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Andrea </w:t>
      </w:r>
      <w:proofErr w:type="spellStart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>Scrosati</w:t>
      </w:r>
      <w:proofErr w:type="spellEnd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i/>
          <w:iCs/>
          <w:sz w:val="18"/>
          <w:szCs w:val="18"/>
          <w:lang w:val="en-US"/>
        </w:rPr>
        <w:t>EVP Programming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SKY ITALIA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(Italy)</w:t>
      </w:r>
    </w:p>
    <w:p w:rsidR="0012557D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Cs/>
          <w:sz w:val="18"/>
          <w:szCs w:val="18"/>
          <w:lang w:val="en-US"/>
        </w:rPr>
      </w:pP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Jan </w:t>
      </w:r>
      <w:proofErr w:type="spellStart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>Mojto</w:t>
      </w:r>
      <w:proofErr w:type="spellEnd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bCs/>
          <w:i/>
          <w:sz w:val="18"/>
          <w:szCs w:val="18"/>
          <w:lang w:val="en-US"/>
        </w:rPr>
        <w:t>President</w:t>
      </w: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 ,Beta Film </w:t>
      </w:r>
      <w:r w:rsidRPr="004C2A89">
        <w:rPr>
          <w:rFonts w:ascii="Gill Sans MT" w:hAnsi="Gill Sans MT" w:cs="Gill Sans"/>
          <w:bCs/>
          <w:sz w:val="18"/>
          <w:szCs w:val="18"/>
          <w:lang w:val="en-US"/>
        </w:rPr>
        <w:t>(Germany)</w:t>
      </w:r>
    </w:p>
    <w:p w:rsidR="004515BF" w:rsidRPr="004C2A89" w:rsidRDefault="004515BF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/>
          <w:bCs/>
          <w:sz w:val="18"/>
          <w:szCs w:val="18"/>
          <w:lang w:val="en-US"/>
        </w:rPr>
      </w:pP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Anna Maria </w:t>
      </w:r>
      <w:proofErr w:type="spellStart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>Morelli</w:t>
      </w:r>
      <w:proofErr w:type="spellEnd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i/>
          <w:iCs/>
          <w:sz w:val="18"/>
          <w:szCs w:val="18"/>
          <w:lang w:val="en-US"/>
        </w:rPr>
        <w:t>Head of production and co-production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"/>
          <w:b/>
          <w:sz w:val="18"/>
          <w:szCs w:val="18"/>
          <w:lang w:val="en-US"/>
        </w:rPr>
        <w:t>TIM VISION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b/>
          <w:sz w:val="18"/>
          <w:szCs w:val="18"/>
          <w:lang w:val="en-US"/>
        </w:rPr>
        <w:t xml:space="preserve">TELECOM ITALIA </w:t>
      </w:r>
      <w:r w:rsidRPr="004C2A89">
        <w:rPr>
          <w:rFonts w:ascii="Gill Sans MT" w:hAnsi="Gill Sans MT" w:cs="Gill Sans MT"/>
          <w:sz w:val="18"/>
          <w:szCs w:val="18"/>
          <w:lang w:val="en-US"/>
        </w:rPr>
        <w:t>(Italy)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Jeff Ford </w:t>
      </w:r>
      <w:r w:rsidRPr="004C2A89">
        <w:rPr>
          <w:rFonts w:ascii="Gill Sans MT" w:hAnsi="Gill Sans MT" w:cs="Gill Sans"/>
          <w:i/>
          <w:iCs/>
          <w:sz w:val="18"/>
          <w:szCs w:val="18"/>
          <w:lang w:val="en-US"/>
        </w:rPr>
        <w:t>MD UK, SVP Content Development, Europe and Africa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"/>
          <w:b/>
          <w:sz w:val="18"/>
          <w:szCs w:val="18"/>
          <w:lang w:val="en-US"/>
        </w:rPr>
        <w:t>FOX NETWORKS GROUP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Lorenzo De </w:t>
      </w:r>
      <w:proofErr w:type="spellStart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>Maio</w:t>
      </w:r>
      <w:proofErr w:type="spellEnd"/>
      <w:r w:rsidRPr="004C2A89">
        <w:rPr>
          <w:rFonts w:ascii="Gill Sans MT" w:hAnsi="Gill Sans MT" w:cs="Gill Sans"/>
          <w:b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i/>
          <w:iCs/>
          <w:sz w:val="18"/>
          <w:szCs w:val="18"/>
          <w:lang w:val="en-US"/>
        </w:rPr>
        <w:t>Senior Agent Global Television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| </w:t>
      </w:r>
      <w:r w:rsidRPr="004C2A89">
        <w:rPr>
          <w:rFonts w:ascii="Gill Sans MT" w:hAnsi="Gill Sans MT" w:cs="Gill Sans"/>
          <w:b/>
          <w:sz w:val="18"/>
          <w:szCs w:val="18"/>
          <w:lang w:val="en-US"/>
        </w:rPr>
        <w:t>WME -</w:t>
      </w:r>
      <w:r w:rsidRPr="004C2A89">
        <w:rPr>
          <w:rFonts w:ascii="Gill Sans MT" w:hAnsi="Gill Sans MT" w:cs="Gill Sans"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"/>
          <w:b/>
          <w:sz w:val="18"/>
          <w:szCs w:val="18"/>
          <w:lang w:val="en-US"/>
        </w:rPr>
        <w:t>William Morris Endeavor</w:t>
      </w:r>
    </w:p>
    <w:p w:rsidR="0012557D" w:rsidRPr="004C2A89" w:rsidRDefault="0012557D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Gill Sans MT"/>
          <w:b/>
          <w:bCs/>
          <w:sz w:val="18"/>
          <w:szCs w:val="18"/>
          <w:lang w:val="en-US"/>
        </w:rPr>
      </w:pP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 xml:space="preserve">Courtney Conte </w:t>
      </w:r>
      <w:r w:rsidRPr="004C2A89">
        <w:rPr>
          <w:rFonts w:ascii="Gill Sans MT" w:hAnsi="Gill Sans MT" w:cs="Gill Sans MT"/>
          <w:bCs/>
          <w:i/>
          <w:sz w:val="18"/>
          <w:szCs w:val="18"/>
          <w:lang w:val="en-US"/>
        </w:rPr>
        <w:t>President/COO</w:t>
      </w:r>
      <w:r w:rsidRPr="004C2A89">
        <w:rPr>
          <w:rFonts w:ascii="Gill Sans MT" w:hAnsi="Gill Sans MT" w:cs="Gill Sans MT"/>
          <w:bCs/>
          <w:sz w:val="18"/>
          <w:szCs w:val="18"/>
          <w:lang w:val="en-US"/>
        </w:rPr>
        <w:t xml:space="preserve"> </w:t>
      </w:r>
      <w:r w:rsidRPr="004C2A89">
        <w:rPr>
          <w:rFonts w:ascii="Gill Sans MT" w:hAnsi="Gill Sans MT" w:cs="Gill Sans MT"/>
          <w:b/>
          <w:bCs/>
          <w:sz w:val="18"/>
          <w:szCs w:val="18"/>
          <w:lang w:val="en-US"/>
        </w:rPr>
        <w:t>| PLATFORM ONE</w:t>
      </w:r>
    </w:p>
    <w:p w:rsidR="0012557D" w:rsidRPr="0012557D" w:rsidRDefault="0012557D" w:rsidP="002C1B64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  <w:lang w:val="en-US"/>
        </w:rPr>
      </w:pPr>
    </w:p>
    <w:p w:rsidR="0053345B" w:rsidRDefault="0053345B" w:rsidP="004C2A89">
      <w:pPr>
        <w:pStyle w:val="Normale1"/>
        <w:spacing w:after="0"/>
        <w:jc w:val="center"/>
        <w:rPr>
          <w:rFonts w:ascii="Gill Sans MT" w:hAnsi="Gill Sans MT" w:cs="Gill Sans Light"/>
          <w:color w:val="auto"/>
        </w:rPr>
      </w:pPr>
      <w:r w:rsidRPr="00FF676E">
        <w:rPr>
          <w:rFonts w:ascii="Gill Sans Light" w:eastAsiaTheme="minorEastAsia" w:hAnsi="Gill Sans Light" w:cs="Gill Sans Light"/>
          <w:noProof/>
          <w:color w:val="auto"/>
          <w:sz w:val="20"/>
          <w:szCs w:val="20"/>
        </w:rPr>
        <w:drawing>
          <wp:inline distT="0" distB="0" distL="0" distR="0">
            <wp:extent cx="1257300" cy="889773"/>
            <wp:effectExtent l="0" t="0" r="0" b="5715"/>
            <wp:docPr id="3" name="Immagine 3" descr="C:\Users\Dadà\AppData\Local\Microsoft\Windows\INetCache\Content.Outlook\6FJM1JVV\MIA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à\AppData\Local\Microsoft\Windows\INetCache\Content.Outlook\6FJM1JVV\MIA-Do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61" cy="8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C2" w:rsidRPr="004C2A89" w:rsidRDefault="00C419C2" w:rsidP="00C419C2">
      <w:pPr>
        <w:pStyle w:val="Normale1"/>
        <w:spacing w:after="0"/>
        <w:jc w:val="both"/>
        <w:rPr>
          <w:rFonts w:ascii="Gill Sans MT" w:hAnsi="Gill Sans MT" w:cs="Gill Sans Light"/>
          <w:b/>
          <w:color w:val="auto"/>
          <w:sz w:val="18"/>
          <w:szCs w:val="18"/>
        </w:rPr>
      </w:pPr>
      <w:r w:rsidRPr="004C2A89">
        <w:rPr>
          <w:rFonts w:ascii="Gill Sans MT" w:hAnsi="Gill Sans MT" w:cs="Gill Sans Light"/>
          <w:b/>
          <w:color w:val="auto"/>
          <w:sz w:val="18"/>
          <w:szCs w:val="18"/>
        </w:rPr>
        <w:t>EDITORIAL BOARD MIA DOC</w:t>
      </w:r>
    </w:p>
    <w:p w:rsidR="007A3DFA" w:rsidRPr="007A3DFA" w:rsidRDefault="007A3DFA" w:rsidP="00C419C2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</w:p>
    <w:p w:rsidR="00C419C2" w:rsidRPr="007A3DFA" w:rsidRDefault="00C419C2" w:rsidP="00C419C2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Nel </w:t>
      </w:r>
      <w:proofErr w:type="spellStart"/>
      <w:r w:rsidRPr="007A3DFA">
        <w:rPr>
          <w:rFonts w:ascii="Gill Sans MT" w:hAnsi="Gill Sans MT" w:cs="Gill Sans Light"/>
          <w:color w:val="auto"/>
          <w:sz w:val="18"/>
          <w:szCs w:val="18"/>
        </w:rPr>
        <w:t>board</w:t>
      </w:r>
      <w:proofErr w:type="spellEnd"/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di MIA </w:t>
      </w:r>
      <w:r w:rsidR="00E7128F">
        <w:rPr>
          <w:rFonts w:ascii="Gill Sans MT" w:hAnsi="Gill Sans MT" w:cs="Gill Sans Light"/>
          <w:color w:val="auto"/>
          <w:sz w:val="18"/>
          <w:szCs w:val="18"/>
        </w:rPr>
        <w:t>DOC</w:t>
      </w: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siedono espon</w:t>
      </w:r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>enti del mondo della produzione e</w:t>
      </w: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distribuzione dei documentari, cosi come </w:t>
      </w:r>
      <w:proofErr w:type="spellStart"/>
      <w:r w:rsidRPr="007A3DFA">
        <w:rPr>
          <w:rFonts w:ascii="Gill Sans MT" w:hAnsi="Gill Sans MT" w:cs="Gill Sans Light"/>
          <w:color w:val="auto"/>
          <w:sz w:val="18"/>
          <w:szCs w:val="18"/>
        </w:rPr>
        <w:t>broadcaster</w:t>
      </w:r>
      <w:proofErr w:type="spellEnd"/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. Hanno il compito </w:t>
      </w:r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>di</w:t>
      </w: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costruire i contenuti di MIA DOC, che in questa edizione ha come focus</w:t>
      </w:r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 xml:space="preserve"> giornalismo investigativo, </w:t>
      </w:r>
      <w:proofErr w:type="spellStart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>current</w:t>
      </w:r>
      <w:proofErr w:type="spellEnd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 xml:space="preserve"> </w:t>
      </w:r>
      <w:proofErr w:type="spellStart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>affair</w:t>
      </w:r>
      <w:proofErr w:type="spellEnd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 xml:space="preserve"> e human interest, argomenti che saranno oggetto di</w:t>
      </w: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talk, panel, tavole rotonde.</w:t>
      </w:r>
    </w:p>
    <w:p w:rsidR="00C419C2" w:rsidRPr="007A3DFA" w:rsidRDefault="00C419C2" w:rsidP="00C419C2">
      <w:pPr>
        <w:pStyle w:val="Normale1"/>
        <w:spacing w:after="0"/>
        <w:jc w:val="both"/>
        <w:rPr>
          <w:rFonts w:ascii="Gill Sans MT" w:hAnsi="Gill Sans MT" w:cs="Gill Sans Light"/>
          <w:color w:val="auto"/>
          <w:sz w:val="18"/>
          <w:szCs w:val="18"/>
        </w:rPr>
      </w:pPr>
      <w:r w:rsidRPr="007A3DFA">
        <w:rPr>
          <w:rFonts w:ascii="Gill Sans MT" w:hAnsi="Gill Sans MT" w:cs="Gill Sans Light"/>
          <w:color w:val="auto"/>
          <w:sz w:val="18"/>
          <w:szCs w:val="18"/>
        </w:rPr>
        <w:t>Ai membri internazionali</w:t>
      </w:r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 xml:space="preserve"> del </w:t>
      </w:r>
      <w:proofErr w:type="spellStart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>board</w:t>
      </w:r>
      <w:proofErr w:type="spellEnd"/>
      <w:r w:rsidR="007A3DFA" w:rsidRPr="007A3DFA">
        <w:rPr>
          <w:rFonts w:ascii="Gill Sans MT" w:hAnsi="Gill Sans MT" w:cs="Gill Sans Light"/>
          <w:color w:val="auto"/>
          <w:sz w:val="18"/>
          <w:szCs w:val="18"/>
        </w:rPr>
        <w:t xml:space="preserve"> è affidato il compito ulteriore</w:t>
      </w:r>
      <w:r w:rsidRPr="007A3DFA">
        <w:rPr>
          <w:rFonts w:ascii="Gill Sans MT" w:hAnsi="Gill Sans MT" w:cs="Gill Sans Light"/>
          <w:color w:val="auto"/>
          <w:sz w:val="18"/>
          <w:szCs w:val="18"/>
        </w:rPr>
        <w:t xml:space="preserve"> di selezionare </w:t>
      </w:r>
      <w:r w:rsidR="0084163B" w:rsidRPr="007A3DFA">
        <w:rPr>
          <w:rFonts w:ascii="Gill Sans MT" w:hAnsi="Gill Sans MT" w:cs="Gill Sans Light"/>
          <w:color w:val="auto"/>
          <w:sz w:val="18"/>
          <w:szCs w:val="18"/>
        </w:rPr>
        <w:t xml:space="preserve">i progetti italiani che verranno presentati al </w:t>
      </w:r>
      <w:r w:rsidR="007A3DFA" w:rsidRPr="009A078E">
        <w:rPr>
          <w:rFonts w:ascii="Gill Sans MT" w:hAnsi="Gill Sans MT" w:cs="Gill Sans Light"/>
          <w:i/>
          <w:color w:val="auto"/>
          <w:sz w:val="18"/>
          <w:szCs w:val="18"/>
        </w:rPr>
        <w:t>MIA</w:t>
      </w:r>
      <w:r w:rsidR="0084163B" w:rsidRPr="007A3DFA">
        <w:rPr>
          <w:rFonts w:ascii="Gill Sans MT" w:hAnsi="Gill Sans MT" w:cs="Gill Sans Light"/>
          <w:color w:val="auto"/>
          <w:sz w:val="18"/>
          <w:szCs w:val="18"/>
        </w:rPr>
        <w:t xml:space="preserve"> </w:t>
      </w:r>
      <w:r w:rsidR="0084163B" w:rsidRPr="009A078E">
        <w:rPr>
          <w:rFonts w:ascii="Gill Sans MT" w:hAnsi="Gill Sans MT" w:cs="Gill Sans Light"/>
          <w:i/>
          <w:color w:val="auto"/>
          <w:sz w:val="18"/>
          <w:szCs w:val="18"/>
        </w:rPr>
        <w:t xml:space="preserve">doc </w:t>
      </w:r>
      <w:proofErr w:type="spellStart"/>
      <w:r w:rsidR="0084163B" w:rsidRPr="009A078E">
        <w:rPr>
          <w:rFonts w:ascii="Gill Sans MT" w:hAnsi="Gill Sans MT" w:cs="Gill Sans Light"/>
          <w:i/>
          <w:color w:val="auto"/>
          <w:sz w:val="18"/>
          <w:szCs w:val="18"/>
        </w:rPr>
        <w:t>pitching</w:t>
      </w:r>
      <w:proofErr w:type="spellEnd"/>
      <w:r w:rsidR="0084163B" w:rsidRPr="009A078E">
        <w:rPr>
          <w:rFonts w:ascii="Gill Sans MT" w:hAnsi="Gill Sans MT" w:cs="Gill Sans Light"/>
          <w:i/>
          <w:color w:val="auto"/>
          <w:sz w:val="18"/>
          <w:szCs w:val="18"/>
        </w:rPr>
        <w:t xml:space="preserve"> forum</w:t>
      </w:r>
      <w:r w:rsidR="0084163B" w:rsidRPr="007A3DFA">
        <w:rPr>
          <w:rFonts w:ascii="Gill Sans MT" w:hAnsi="Gill Sans MT" w:cs="Gill Sans Light"/>
          <w:color w:val="auto"/>
          <w:sz w:val="18"/>
          <w:szCs w:val="18"/>
        </w:rPr>
        <w:t xml:space="preserve">. </w:t>
      </w:r>
    </w:p>
    <w:p w:rsidR="00C419C2" w:rsidRDefault="00C419C2" w:rsidP="007846AB">
      <w:pPr>
        <w:pStyle w:val="Normale1"/>
        <w:jc w:val="both"/>
        <w:rPr>
          <w:rFonts w:ascii="Gill Sans Light" w:eastAsiaTheme="minorEastAsia" w:hAnsi="Gill Sans Light" w:cs="Gill Sans Light"/>
          <w:b/>
          <w:color w:val="auto"/>
          <w:sz w:val="20"/>
          <w:szCs w:val="20"/>
        </w:rPr>
      </w:pPr>
    </w:p>
    <w:p w:rsidR="0012557D" w:rsidRPr="004C2A89" w:rsidRDefault="0012557D" w:rsidP="004515BF">
      <w:pPr>
        <w:pStyle w:val="Normale1"/>
        <w:spacing w:after="0"/>
        <w:jc w:val="both"/>
        <w:rPr>
          <w:rFonts w:ascii="Gill Sans MT" w:eastAsiaTheme="minorEastAsia" w:hAnsi="Gill Sans MT" w:cs="Gill Sans Light"/>
          <w:b/>
          <w:color w:val="auto"/>
          <w:sz w:val="20"/>
          <w:szCs w:val="20"/>
        </w:rPr>
      </w:pPr>
      <w:r w:rsidRPr="004C2A89">
        <w:rPr>
          <w:rFonts w:ascii="Gill Sans MT" w:eastAsiaTheme="minorEastAsia" w:hAnsi="Gill Sans MT" w:cs="Gill Sans Light"/>
          <w:b/>
          <w:color w:val="auto"/>
          <w:sz w:val="20"/>
          <w:szCs w:val="20"/>
        </w:rPr>
        <w:t>MEMBRI DEL COMITATO EDITORIALE MIA|DOC:</w:t>
      </w:r>
    </w:p>
    <w:p w:rsidR="0012557D" w:rsidRPr="004C2A89" w:rsidRDefault="00D221A4" w:rsidP="004515BF">
      <w:pPr>
        <w:pStyle w:val="Normale1"/>
        <w:spacing w:after="0"/>
        <w:jc w:val="both"/>
        <w:rPr>
          <w:rFonts w:ascii="Gill Sans MT" w:hAnsi="Gill Sans MT" w:cs="Times New Roman"/>
          <w:color w:val="auto"/>
          <w:sz w:val="18"/>
          <w:szCs w:val="18"/>
          <w:lang w:val="en-US"/>
        </w:rPr>
      </w:pPr>
      <w:hyperlink r:id="rId12" w:history="1">
        <w:r w:rsidR="0012557D" w:rsidRPr="004C2A89">
          <w:rPr>
            <w:rFonts w:ascii="Gill Sans MT" w:hAnsi="Gill Sans MT" w:cs="Times"/>
            <w:b/>
            <w:color w:val="auto"/>
            <w:sz w:val="18"/>
            <w:szCs w:val="18"/>
            <w:lang w:val="en-US"/>
          </w:rPr>
          <w:t>A</w:t>
        </w:r>
        <w:r w:rsidR="0076680B">
          <w:rPr>
            <w:rFonts w:ascii="Gill Sans MT" w:hAnsi="Gill Sans MT" w:cs="Times"/>
            <w:b/>
            <w:color w:val="auto"/>
            <w:sz w:val="18"/>
            <w:szCs w:val="18"/>
            <w:lang w:val="en-US"/>
          </w:rPr>
          <w:t>ntje</w:t>
        </w:r>
        <w:r w:rsidR="0012557D" w:rsidRPr="004C2A89">
          <w:rPr>
            <w:rFonts w:ascii="Gill Sans MT" w:hAnsi="Gill Sans MT" w:cs="Times"/>
            <w:b/>
            <w:color w:val="auto"/>
            <w:sz w:val="18"/>
            <w:szCs w:val="18"/>
            <w:lang w:val="en-US"/>
          </w:rPr>
          <w:t xml:space="preserve"> </w:t>
        </w:r>
        <w:proofErr w:type="spellStart"/>
        <w:r w:rsidR="0012557D" w:rsidRPr="004C2A89">
          <w:rPr>
            <w:rFonts w:ascii="Gill Sans MT" w:hAnsi="Gill Sans MT" w:cs="Times"/>
            <w:b/>
            <w:color w:val="auto"/>
            <w:sz w:val="18"/>
            <w:szCs w:val="18"/>
            <w:lang w:val="en-US"/>
          </w:rPr>
          <w:t>B</w:t>
        </w:r>
        <w:r w:rsidR="0076680B">
          <w:rPr>
            <w:rFonts w:ascii="Gill Sans MT" w:hAnsi="Gill Sans MT" w:cs="Times"/>
            <w:b/>
            <w:color w:val="auto"/>
            <w:sz w:val="18"/>
            <w:szCs w:val="18"/>
            <w:lang w:val="en-US"/>
          </w:rPr>
          <w:t>oehmert</w:t>
        </w:r>
        <w:proofErr w:type="spellEnd"/>
      </w:hyperlink>
      <w:r w:rsidR="0012557D" w:rsidRPr="004C2A89">
        <w:rPr>
          <w:rFonts w:ascii="Gill Sans MT" w:hAnsi="Gill Sans MT" w:cs="Times New Roman"/>
          <w:b/>
          <w:color w:val="auto"/>
          <w:sz w:val="18"/>
          <w:szCs w:val="18"/>
          <w:lang w:val="en-US"/>
        </w:rPr>
        <w:t xml:space="preserve"> </w:t>
      </w:r>
      <w:r w:rsidR="0012557D" w:rsidRPr="004C2A89">
        <w:rPr>
          <w:rFonts w:ascii="Gill Sans MT" w:hAnsi="Gill Sans MT" w:cs="Times"/>
          <w:i/>
          <w:iCs/>
          <w:color w:val="auto"/>
          <w:sz w:val="18"/>
          <w:szCs w:val="18"/>
          <w:lang w:val="en-US"/>
        </w:rPr>
        <w:t xml:space="preserve">Executive Producer </w:t>
      </w:r>
      <w:r w:rsidR="0012557D" w:rsidRPr="004C2A89">
        <w:rPr>
          <w:rFonts w:ascii="Gill Sans MT" w:hAnsi="Gill Sans MT" w:cs="Times"/>
          <w:sz w:val="18"/>
          <w:szCs w:val="18"/>
          <w:lang w:val="en-US"/>
        </w:rPr>
        <w:t>DOCDAYS (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Germany)</w:t>
      </w:r>
    </w:p>
    <w:p w:rsidR="0012557D" w:rsidRPr="004515BF" w:rsidRDefault="00D221A4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"/>
          <w:sz w:val="18"/>
          <w:szCs w:val="18"/>
          <w:lang w:val="en-US"/>
        </w:rPr>
      </w:pPr>
      <w:hyperlink r:id="rId13" w:history="1"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>C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atherine</w:t>
        </w:r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 xml:space="preserve"> O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lsen</w:t>
        </w:r>
      </w:hyperlink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International Documentary Consultant &amp; Executive Producer</w:t>
      </w:r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PASSIONATE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(Canada)</w:t>
      </w:r>
    </w:p>
    <w:p w:rsidR="0012557D" w:rsidRPr="004C2A89" w:rsidRDefault="00D221A4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"/>
          <w:sz w:val="18"/>
          <w:szCs w:val="18"/>
          <w:lang w:val="en-US"/>
        </w:rPr>
      </w:pPr>
      <w:hyperlink r:id="rId14" w:history="1"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>T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ore</w:t>
        </w:r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 xml:space="preserve"> </w:t>
        </w:r>
        <w:proofErr w:type="spellStart"/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>T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omter</w:t>
        </w:r>
        <w:proofErr w:type="spellEnd"/>
      </w:hyperlink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Former commissioning editor</w:t>
      </w:r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NRK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(Norway)</w:t>
      </w:r>
    </w:p>
    <w:p w:rsidR="0012557D" w:rsidRPr="004C2A89" w:rsidRDefault="00D221A4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"/>
          <w:i/>
          <w:iCs/>
          <w:sz w:val="18"/>
          <w:szCs w:val="18"/>
          <w:lang w:val="en-US"/>
        </w:rPr>
      </w:pPr>
      <w:hyperlink r:id="rId15" w:history="1"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>C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hristine</w:t>
        </w:r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 xml:space="preserve"> L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e</w:t>
        </w:r>
        <w:r w:rsidR="0012557D" w:rsidRPr="004C2A89">
          <w:rPr>
            <w:rFonts w:ascii="Gill Sans MT" w:hAnsi="Gill Sans MT" w:cs="Times"/>
            <w:b/>
            <w:sz w:val="18"/>
            <w:szCs w:val="18"/>
            <w:lang w:val="en-US"/>
          </w:rPr>
          <w:t xml:space="preserve"> G</w:t>
        </w:r>
        <w:r w:rsidR="0076680B">
          <w:rPr>
            <w:rFonts w:ascii="Gill Sans MT" w:hAnsi="Gill Sans MT" w:cs="Times"/>
            <w:b/>
            <w:sz w:val="18"/>
            <w:szCs w:val="18"/>
            <w:lang w:val="en-US"/>
          </w:rPr>
          <w:t>off</w:t>
        </w:r>
      </w:hyperlink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Producer</w:t>
      </w:r>
      <w:r w:rsidR="0012557D" w:rsidRPr="004C2A89">
        <w:rPr>
          <w:rFonts w:ascii="Gill Sans MT" w:hAnsi="Gill Sans MT" w:cs="Times"/>
          <w:sz w:val="18"/>
          <w:szCs w:val="18"/>
          <w:lang w:val="en-US"/>
        </w:rPr>
        <w:t xml:space="preserve"> ZED </w:t>
      </w:r>
      <w:r w:rsidR="0012557D" w:rsidRPr="004C2A89">
        <w:rPr>
          <w:rFonts w:ascii="Gill Sans MT" w:hAnsi="Gill Sans MT" w:cs="Times"/>
          <w:i/>
          <w:iCs/>
          <w:sz w:val="18"/>
          <w:szCs w:val="18"/>
          <w:lang w:val="en-US"/>
        </w:rPr>
        <w:t>(France)</w:t>
      </w:r>
    </w:p>
    <w:p w:rsidR="0012557D" w:rsidRPr="004515BF" w:rsidRDefault="00D221A4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 New Roman"/>
          <w:sz w:val="18"/>
          <w:szCs w:val="18"/>
        </w:rPr>
      </w:pPr>
      <w:hyperlink r:id="rId16" w:history="1">
        <w:r w:rsidR="0012557D" w:rsidRPr="007A3DFA">
          <w:rPr>
            <w:rFonts w:ascii="Gill Sans MT" w:hAnsi="Gill Sans MT" w:cs="Times New Roman"/>
            <w:b/>
            <w:sz w:val="18"/>
            <w:szCs w:val="18"/>
          </w:rPr>
          <w:t>V</w:t>
        </w:r>
        <w:r w:rsidR="0076680B">
          <w:rPr>
            <w:rFonts w:ascii="Gill Sans MT" w:hAnsi="Gill Sans MT" w:cs="Times New Roman"/>
            <w:b/>
            <w:sz w:val="18"/>
            <w:szCs w:val="18"/>
          </w:rPr>
          <w:t>incenzo</w:t>
        </w:r>
        <w:r w:rsidR="0012557D" w:rsidRPr="007A3DFA">
          <w:rPr>
            <w:rFonts w:ascii="Gill Sans MT" w:hAnsi="Gill Sans MT" w:cs="Times New Roman"/>
            <w:b/>
            <w:sz w:val="18"/>
            <w:szCs w:val="18"/>
          </w:rPr>
          <w:t xml:space="preserve"> M</w:t>
        </w:r>
        <w:r w:rsidR="0076680B">
          <w:rPr>
            <w:rFonts w:ascii="Gill Sans MT" w:hAnsi="Gill Sans MT" w:cs="Times New Roman"/>
            <w:b/>
            <w:sz w:val="18"/>
            <w:szCs w:val="18"/>
          </w:rPr>
          <w:t>osca</w:t>
        </w:r>
      </w:hyperlink>
      <w:r w:rsidR="0012557D" w:rsidRPr="004F6ABD">
        <w:rPr>
          <w:rFonts w:ascii="Gill Sans MT" w:hAnsi="Gill Sans MT" w:cs="Times New Roman"/>
          <w:sz w:val="18"/>
          <w:szCs w:val="18"/>
        </w:rPr>
        <w:t xml:space="preserve"> </w:t>
      </w:r>
      <w:proofErr w:type="spellStart"/>
      <w:r w:rsidR="0012557D" w:rsidRPr="004F6ABD">
        <w:rPr>
          <w:rFonts w:ascii="Gill Sans MT" w:hAnsi="Gill Sans MT" w:cs="Times New Roman"/>
          <w:sz w:val="18"/>
          <w:szCs w:val="18"/>
        </w:rPr>
        <w:t>Founder</w:t>
      </w:r>
      <w:proofErr w:type="spellEnd"/>
      <w:r w:rsidR="0012557D" w:rsidRPr="004F6ABD">
        <w:rPr>
          <w:rFonts w:ascii="Gill Sans MT" w:hAnsi="Gill Sans MT" w:cs="Times New Roman"/>
          <w:sz w:val="18"/>
          <w:szCs w:val="18"/>
        </w:rPr>
        <w:t xml:space="preserve"> &amp; Distributor TVCO (Italy)</w:t>
      </w:r>
    </w:p>
    <w:p w:rsidR="0012557D" w:rsidRPr="004515BF" w:rsidRDefault="00D221A4" w:rsidP="004515BF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 New Roman"/>
          <w:sz w:val="18"/>
          <w:szCs w:val="18"/>
        </w:rPr>
      </w:pPr>
      <w:hyperlink r:id="rId17" w:history="1">
        <w:r w:rsidR="0012557D" w:rsidRPr="007A3DFA">
          <w:rPr>
            <w:rFonts w:ascii="Gill Sans MT" w:hAnsi="Gill Sans MT" w:cs="Times New Roman"/>
            <w:b/>
            <w:sz w:val="18"/>
            <w:szCs w:val="18"/>
          </w:rPr>
          <w:t>C</w:t>
        </w:r>
        <w:r w:rsidR="0076680B">
          <w:rPr>
            <w:rFonts w:ascii="Gill Sans MT" w:hAnsi="Gill Sans MT" w:cs="Times New Roman"/>
            <w:b/>
            <w:sz w:val="18"/>
            <w:szCs w:val="18"/>
          </w:rPr>
          <w:t>hiara</w:t>
        </w:r>
        <w:r w:rsidR="0012557D" w:rsidRPr="007A3DFA">
          <w:rPr>
            <w:rFonts w:ascii="Gill Sans MT" w:hAnsi="Gill Sans MT" w:cs="Times New Roman"/>
            <w:b/>
            <w:sz w:val="18"/>
            <w:szCs w:val="18"/>
          </w:rPr>
          <w:t xml:space="preserve"> S</w:t>
        </w:r>
        <w:r w:rsidR="0076680B">
          <w:rPr>
            <w:rFonts w:ascii="Gill Sans MT" w:hAnsi="Gill Sans MT" w:cs="Times New Roman"/>
            <w:b/>
            <w:sz w:val="18"/>
            <w:szCs w:val="18"/>
          </w:rPr>
          <w:t>alvo</w:t>
        </w:r>
      </w:hyperlink>
      <w:r w:rsidR="0012557D" w:rsidRPr="004F6ABD">
        <w:rPr>
          <w:rFonts w:ascii="Gill Sans MT" w:hAnsi="Gill Sans MT" w:cs="Times New Roman"/>
          <w:sz w:val="18"/>
          <w:szCs w:val="18"/>
        </w:rPr>
        <w:t xml:space="preserve"> </w:t>
      </w:r>
      <w:proofErr w:type="spellStart"/>
      <w:r w:rsidR="0012557D" w:rsidRPr="004F6ABD">
        <w:rPr>
          <w:rFonts w:ascii="Gill Sans MT" w:hAnsi="Gill Sans MT" w:cs="Times New Roman"/>
          <w:sz w:val="18"/>
          <w:szCs w:val="18"/>
        </w:rPr>
        <w:t>Founder</w:t>
      </w:r>
      <w:proofErr w:type="spellEnd"/>
      <w:r w:rsidR="0012557D" w:rsidRPr="004F6ABD">
        <w:rPr>
          <w:rFonts w:ascii="Gill Sans MT" w:hAnsi="Gill Sans MT" w:cs="Times New Roman"/>
          <w:sz w:val="18"/>
          <w:szCs w:val="18"/>
        </w:rPr>
        <w:t xml:space="preserve"> &amp; CEO KIMERA PRODUZIONI (Italy)</w:t>
      </w:r>
    </w:p>
    <w:p w:rsidR="0012557D" w:rsidRPr="004F6ABD" w:rsidRDefault="00D221A4" w:rsidP="004515BF">
      <w:pPr>
        <w:spacing w:line="276" w:lineRule="auto"/>
        <w:rPr>
          <w:rFonts w:ascii="Gill Sans MT" w:hAnsi="Gill Sans MT" w:cs="Times"/>
          <w:i/>
          <w:iCs/>
          <w:sz w:val="18"/>
          <w:szCs w:val="18"/>
        </w:rPr>
      </w:pPr>
      <w:hyperlink r:id="rId18" w:history="1"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>G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loria</w:t>
        </w:r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 xml:space="preserve"> </w:t>
        </w:r>
        <w:proofErr w:type="spellStart"/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>G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iorgianni</w:t>
        </w:r>
        <w:proofErr w:type="spellEnd"/>
      </w:hyperlink>
      <w:r w:rsidR="0012557D" w:rsidRPr="004F6ABD">
        <w:rPr>
          <w:rFonts w:ascii="Gill Sans MT" w:hAnsi="Gill Sans MT" w:cs="Times"/>
          <w:i/>
          <w:iCs/>
          <w:sz w:val="18"/>
          <w:szCs w:val="18"/>
        </w:rPr>
        <w:t xml:space="preserve"> </w:t>
      </w:r>
      <w:proofErr w:type="spellStart"/>
      <w:r w:rsidR="0012557D" w:rsidRPr="004F6ABD">
        <w:rPr>
          <w:rFonts w:ascii="Gill Sans MT" w:hAnsi="Gill Sans MT" w:cs="Times"/>
          <w:i/>
          <w:iCs/>
          <w:sz w:val="18"/>
          <w:szCs w:val="18"/>
        </w:rPr>
        <w:t>Founder</w:t>
      </w:r>
      <w:proofErr w:type="spellEnd"/>
      <w:r w:rsidR="0012557D" w:rsidRPr="004F6ABD">
        <w:rPr>
          <w:rFonts w:ascii="Gill Sans MT" w:hAnsi="Gill Sans MT" w:cs="Times"/>
          <w:i/>
          <w:iCs/>
          <w:sz w:val="18"/>
          <w:szCs w:val="18"/>
        </w:rPr>
        <w:t xml:space="preserve"> &amp; CEO ANELE SRL (Italy)</w:t>
      </w:r>
    </w:p>
    <w:p w:rsidR="0012557D" w:rsidRPr="004F6ABD" w:rsidRDefault="00D221A4" w:rsidP="004515BF">
      <w:pPr>
        <w:spacing w:line="276" w:lineRule="auto"/>
        <w:rPr>
          <w:rFonts w:ascii="Gill Sans MT" w:hAnsi="Gill Sans MT" w:cs="Times"/>
          <w:iCs/>
          <w:sz w:val="18"/>
          <w:szCs w:val="18"/>
        </w:rPr>
      </w:pPr>
      <w:hyperlink r:id="rId19" w:history="1"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>E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nrica</w:t>
        </w:r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 xml:space="preserve"> C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apra</w:t>
        </w:r>
      </w:hyperlink>
      <w:r w:rsidR="0012557D" w:rsidRPr="004F6ABD">
        <w:rPr>
          <w:rFonts w:ascii="Gill Sans MT" w:hAnsi="Gill Sans MT" w:cs="Times"/>
          <w:iCs/>
          <w:sz w:val="18"/>
          <w:szCs w:val="18"/>
        </w:rPr>
        <w:t xml:space="preserve"> </w:t>
      </w:r>
      <w:proofErr w:type="spellStart"/>
      <w:r w:rsidR="0012557D" w:rsidRPr="004F6ABD">
        <w:rPr>
          <w:rFonts w:ascii="Gill Sans MT" w:hAnsi="Gill Sans MT" w:cs="Times"/>
          <w:iCs/>
          <w:sz w:val="18"/>
          <w:szCs w:val="18"/>
        </w:rPr>
        <w:t>Founder</w:t>
      </w:r>
      <w:proofErr w:type="spellEnd"/>
      <w:r w:rsidR="0012557D" w:rsidRPr="004F6ABD">
        <w:rPr>
          <w:rFonts w:ascii="Gill Sans MT" w:hAnsi="Gill Sans MT" w:cs="Times"/>
          <w:iCs/>
          <w:sz w:val="18"/>
          <w:szCs w:val="18"/>
        </w:rPr>
        <w:t xml:space="preserve"> &amp; CEO GRAFFITIDOC (Italy)</w:t>
      </w:r>
    </w:p>
    <w:p w:rsidR="0012557D" w:rsidRPr="004F6ABD" w:rsidRDefault="00D221A4" w:rsidP="004515BF">
      <w:pPr>
        <w:spacing w:line="276" w:lineRule="auto"/>
        <w:rPr>
          <w:rFonts w:ascii="Gill Sans MT" w:hAnsi="Gill Sans MT" w:cs="Times"/>
          <w:iCs/>
          <w:sz w:val="18"/>
          <w:szCs w:val="18"/>
        </w:rPr>
      </w:pPr>
      <w:hyperlink r:id="rId20" w:history="1"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>D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avide</w:t>
        </w:r>
        <w:r w:rsidR="0012557D" w:rsidRPr="007A3DFA">
          <w:rPr>
            <w:rFonts w:ascii="Gill Sans MT" w:hAnsi="Gill Sans MT" w:cs="Times"/>
            <w:b/>
            <w:iCs/>
            <w:sz w:val="18"/>
            <w:szCs w:val="18"/>
          </w:rPr>
          <w:t xml:space="preserve"> V</w:t>
        </w:r>
        <w:r w:rsidR="0076680B">
          <w:rPr>
            <w:rFonts w:ascii="Gill Sans MT" w:hAnsi="Gill Sans MT" w:cs="Times"/>
            <w:b/>
            <w:iCs/>
            <w:sz w:val="18"/>
            <w:szCs w:val="18"/>
          </w:rPr>
          <w:t>alentini</w:t>
        </w:r>
      </w:hyperlink>
      <w:r w:rsidR="0012557D" w:rsidRPr="004F6ABD">
        <w:rPr>
          <w:rFonts w:ascii="Gill Sans MT" w:hAnsi="Gill Sans MT" w:cs="Times"/>
          <w:iCs/>
          <w:sz w:val="18"/>
          <w:szCs w:val="18"/>
        </w:rPr>
        <w:t xml:space="preserve"> Producer EIE FILM (Italia)</w:t>
      </w:r>
    </w:p>
    <w:p w:rsidR="00FF676E" w:rsidRPr="0012557D" w:rsidRDefault="00D221A4" w:rsidP="004515BF">
      <w:pPr>
        <w:spacing w:line="276" w:lineRule="auto"/>
        <w:rPr>
          <w:rFonts w:ascii="Gill Sans MT" w:hAnsi="Gill Sans MT" w:cs="Times"/>
          <w:iCs/>
          <w:sz w:val="18"/>
          <w:szCs w:val="18"/>
          <w:lang w:val="en-US"/>
        </w:rPr>
      </w:pPr>
      <w:hyperlink r:id="rId21" w:history="1">
        <w:r w:rsidR="0012557D" w:rsidRPr="004C2A89">
          <w:rPr>
            <w:rFonts w:ascii="Gill Sans MT" w:hAnsi="Gill Sans MT" w:cs="Times"/>
            <w:b/>
            <w:iCs/>
            <w:sz w:val="18"/>
            <w:szCs w:val="18"/>
            <w:lang w:val="en-US"/>
          </w:rPr>
          <w:t>J</w:t>
        </w:r>
        <w:r w:rsidR="0076680B">
          <w:rPr>
            <w:rFonts w:ascii="Gill Sans MT" w:hAnsi="Gill Sans MT" w:cs="Times"/>
            <w:b/>
            <w:iCs/>
            <w:sz w:val="18"/>
            <w:szCs w:val="18"/>
            <w:lang w:val="en-US"/>
          </w:rPr>
          <w:t>an</w:t>
        </w:r>
        <w:r w:rsidR="0012557D" w:rsidRPr="004C2A89">
          <w:rPr>
            <w:rFonts w:ascii="Gill Sans MT" w:hAnsi="Gill Sans MT" w:cs="Times"/>
            <w:b/>
            <w:iCs/>
            <w:sz w:val="18"/>
            <w:szCs w:val="18"/>
            <w:lang w:val="en-US"/>
          </w:rPr>
          <w:t xml:space="preserve"> </w:t>
        </w:r>
        <w:proofErr w:type="spellStart"/>
        <w:r w:rsidR="0012557D" w:rsidRPr="004C2A89">
          <w:rPr>
            <w:rFonts w:ascii="Gill Sans MT" w:hAnsi="Gill Sans MT" w:cs="Times"/>
            <w:b/>
            <w:iCs/>
            <w:sz w:val="18"/>
            <w:szCs w:val="18"/>
            <w:lang w:val="en-US"/>
          </w:rPr>
          <w:t>R</w:t>
        </w:r>
        <w:r w:rsidR="0076680B">
          <w:rPr>
            <w:rFonts w:ascii="Gill Sans MT" w:hAnsi="Gill Sans MT" w:cs="Times"/>
            <w:b/>
            <w:iCs/>
            <w:sz w:val="18"/>
            <w:szCs w:val="18"/>
            <w:lang w:val="en-US"/>
          </w:rPr>
          <w:t>ofekamp</w:t>
        </w:r>
        <w:proofErr w:type="spellEnd"/>
      </w:hyperlink>
      <w:r w:rsidR="0012557D" w:rsidRPr="004C2A89">
        <w:rPr>
          <w:rFonts w:ascii="Gill Sans MT" w:hAnsi="Gill Sans MT" w:cs="Times"/>
          <w:iCs/>
          <w:sz w:val="18"/>
          <w:szCs w:val="18"/>
          <w:lang w:val="en-US"/>
        </w:rPr>
        <w:t xml:space="preserve"> President &amp; CEO FILM TRANSIT INTERNATIONAL (Canada)</w:t>
      </w:r>
    </w:p>
    <w:p w:rsidR="00FF676E" w:rsidRPr="0012557D" w:rsidRDefault="00FF676E" w:rsidP="008916A2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  <w:lang w:val="en-US"/>
        </w:rPr>
      </w:pPr>
    </w:p>
    <w:p w:rsidR="00FF676E" w:rsidRPr="0012557D" w:rsidRDefault="00FF676E" w:rsidP="008916A2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  <w:lang w:val="en-US"/>
        </w:rPr>
      </w:pPr>
    </w:p>
    <w:p w:rsidR="00FF676E" w:rsidRPr="0012557D" w:rsidRDefault="00FF676E" w:rsidP="008916A2">
      <w:pPr>
        <w:pStyle w:val="Normale1"/>
        <w:jc w:val="both"/>
        <w:rPr>
          <w:rFonts w:ascii="Gill Sans Light" w:eastAsiaTheme="minorEastAsia" w:hAnsi="Gill Sans Light" w:cs="Gill Sans Light"/>
          <w:color w:val="auto"/>
          <w:sz w:val="20"/>
          <w:szCs w:val="20"/>
          <w:lang w:val="en-US"/>
        </w:rPr>
      </w:pPr>
    </w:p>
    <w:p w:rsidR="00FF676E" w:rsidRPr="0012557D" w:rsidRDefault="00FF676E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12557D" w:rsidRDefault="003A7D95" w:rsidP="008916A2">
      <w:pPr>
        <w:pStyle w:val="Normale1"/>
        <w:jc w:val="both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  <w:lang w:val="en-US"/>
        </w:rPr>
      </w:pPr>
    </w:p>
    <w:p w:rsidR="003A7D95" w:rsidRPr="00FF676E" w:rsidRDefault="004C22B9" w:rsidP="00CC37F9">
      <w:pPr>
        <w:pStyle w:val="Normale1"/>
        <w:jc w:val="center"/>
        <w:rPr>
          <w:rFonts w:ascii="Gill Sans Light" w:eastAsiaTheme="minorEastAsia" w:hAnsi="Gill Sans Light" w:cs="Gill Sans Light"/>
          <w:b/>
          <w:color w:val="595959" w:themeColor="text1" w:themeTint="A6"/>
          <w:sz w:val="20"/>
          <w:szCs w:val="20"/>
        </w:rPr>
      </w:pPr>
      <w:r w:rsidRPr="003A7D95">
        <w:rPr>
          <w:rFonts w:ascii="Gill Sans Light" w:eastAsiaTheme="minorEastAsia" w:hAnsi="Gill Sans Light" w:cs="Gill Sans Light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4979240" cy="3254407"/>
            <wp:effectExtent l="0" t="0" r="0" b="3175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28" cy="325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D95" w:rsidRPr="00FF676E" w:rsidSect="004C2A89">
      <w:footerReference w:type="default" r:id="rId23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4" w:rsidRDefault="00D221A4" w:rsidP="00FC2C1A">
      <w:r>
        <w:separator/>
      </w:r>
    </w:p>
  </w:endnote>
  <w:endnote w:type="continuationSeparator" w:id="0">
    <w:p w:rsidR="00D221A4" w:rsidRDefault="00D221A4" w:rsidP="00FC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8F" w:rsidRPr="005A2B2D" w:rsidRDefault="00E7128F" w:rsidP="005A2B2D">
    <w:pPr>
      <w:spacing w:before="10" w:after="10"/>
      <w:jc w:val="center"/>
      <w:rPr>
        <w:rFonts w:ascii="Gill Sans" w:hAnsi="Gill Sans" w:cs="Gill Sans"/>
        <w:color w:val="7F7F7F" w:themeColor="text1" w:themeTint="80"/>
      </w:rPr>
    </w:pPr>
    <w:r w:rsidRPr="005A2B2D">
      <w:rPr>
        <w:rFonts w:ascii="Gill Sans" w:hAnsi="Gill Sans" w:cs="Gill San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-285750</wp:posOffset>
          </wp:positionV>
          <wp:extent cx="3597910" cy="170180"/>
          <wp:effectExtent l="0" t="0" r="8890" b="7620"/>
          <wp:wrapTight wrapText="bothSides">
            <wp:wrapPolygon edited="0">
              <wp:start x="1372" y="0"/>
              <wp:lineTo x="610" y="9672"/>
              <wp:lineTo x="305" y="19343"/>
              <wp:lineTo x="20586" y="19343"/>
              <wp:lineTo x="20738" y="19343"/>
              <wp:lineTo x="21501" y="6448"/>
              <wp:lineTo x="21501" y="0"/>
              <wp:lineTo x="1372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295" b="47014"/>
                  <a:stretch/>
                </pic:blipFill>
                <pic:spPr bwMode="auto">
                  <a:xfrm>
                    <a:off x="0" y="0"/>
                    <a:ext cx="3597910" cy="17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A2B2D">
      <w:rPr>
        <w:rFonts w:ascii="Gill Sans" w:hAnsi="Gill Sans" w:cs="Gill Sans"/>
        <w:b/>
        <w:bCs/>
      </w:rPr>
      <w:t xml:space="preserve"> </w:t>
    </w:r>
    <w:r w:rsidRPr="005A2B2D">
      <w:rPr>
        <w:rFonts w:ascii="Gill Sans" w:hAnsi="Gill Sans" w:cs="Gill Sans"/>
        <w:bCs/>
        <w:color w:val="7F7F7F" w:themeColor="text1" w:themeTint="80"/>
      </w:rPr>
      <w:t>MIA | Mercato Internazionale Audiovisivo</w:t>
    </w:r>
  </w:p>
  <w:p w:rsidR="00E7128F" w:rsidRPr="005A2B2D" w:rsidRDefault="00E7128F" w:rsidP="005A2B2D">
    <w:pPr>
      <w:spacing w:before="10" w:after="10"/>
      <w:jc w:val="center"/>
      <w:rPr>
        <w:rFonts w:ascii="Gill Sans Light" w:hAnsi="Gill Sans Light" w:cs="Gill Sans Light"/>
        <w:color w:val="7F7F7F" w:themeColor="text1" w:themeTint="80"/>
      </w:rPr>
    </w:pPr>
    <w:r w:rsidRPr="005A2B2D">
      <w:rPr>
        <w:rFonts w:ascii="Gill Sans Light" w:hAnsi="Gill Sans Light" w:cs="Gill Sans Light"/>
        <w:color w:val="7F7F7F" w:themeColor="text1" w:themeTint="80"/>
      </w:rPr>
      <w:t xml:space="preserve">V.le Regina Margherita, 286 – 00198 Roma </w:t>
    </w:r>
  </w:p>
  <w:p w:rsidR="00E7128F" w:rsidRPr="005A2B2D" w:rsidRDefault="00E7128F" w:rsidP="005A2B2D">
    <w:pPr>
      <w:spacing w:before="10" w:after="10"/>
      <w:jc w:val="center"/>
      <w:rPr>
        <w:rFonts w:ascii="Gill Sans Light" w:hAnsi="Gill Sans Light" w:cs="Gill Sans Light"/>
        <w:color w:val="7F7F7F" w:themeColor="text1" w:themeTint="80"/>
      </w:rPr>
    </w:pPr>
    <w:proofErr w:type="spellStart"/>
    <w:r w:rsidRPr="005A2B2D">
      <w:rPr>
        <w:rFonts w:ascii="Gill Sans Light" w:hAnsi="Gill Sans Light" w:cs="Gill Sans Light"/>
        <w:color w:val="7F7F7F" w:themeColor="text1" w:themeTint="80"/>
      </w:rPr>
      <w:t>Ph</w:t>
    </w:r>
    <w:proofErr w:type="spellEnd"/>
    <w:r w:rsidRPr="005A2B2D">
      <w:rPr>
        <w:rFonts w:ascii="Gill Sans Light" w:hAnsi="Gill Sans Light" w:cs="Gill Sans Light"/>
        <w:color w:val="7F7F7F" w:themeColor="text1" w:themeTint="80"/>
      </w:rPr>
      <w:t>: +39 06 4425961</w:t>
    </w:r>
  </w:p>
  <w:p w:rsidR="00E7128F" w:rsidRPr="005A2B2D" w:rsidRDefault="00E7128F" w:rsidP="005A2B2D">
    <w:pPr>
      <w:pStyle w:val="Pidipagina"/>
      <w:spacing w:before="10" w:after="10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4" w:rsidRDefault="00D221A4" w:rsidP="00FC2C1A">
      <w:r>
        <w:separator/>
      </w:r>
    </w:p>
  </w:footnote>
  <w:footnote w:type="continuationSeparator" w:id="0">
    <w:p w:rsidR="00D221A4" w:rsidRDefault="00D221A4" w:rsidP="00FC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D33D67"/>
    <w:multiLevelType w:val="hybridMultilevel"/>
    <w:tmpl w:val="0AEA11DE"/>
    <w:lvl w:ilvl="0" w:tplc="C41C0E50">
      <w:start w:val="10"/>
      <w:numFmt w:val="bullet"/>
      <w:lvlText w:val="-"/>
      <w:lvlJc w:val="left"/>
      <w:pPr>
        <w:ind w:left="720" w:hanging="360"/>
      </w:pPr>
      <w:rPr>
        <w:rFonts w:ascii="Gill Sans Light" w:eastAsiaTheme="minorEastAsia" w:hAnsi="Gill Sans Light" w:cs="Gill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A"/>
    <w:rsid w:val="00017745"/>
    <w:rsid w:val="00036724"/>
    <w:rsid w:val="00053E6C"/>
    <w:rsid w:val="000838FB"/>
    <w:rsid w:val="000851B9"/>
    <w:rsid w:val="000A32CC"/>
    <w:rsid w:val="000B4577"/>
    <w:rsid w:val="00105881"/>
    <w:rsid w:val="0012557D"/>
    <w:rsid w:val="001835A0"/>
    <w:rsid w:val="001978DE"/>
    <w:rsid w:val="001D6049"/>
    <w:rsid w:val="001D7C41"/>
    <w:rsid w:val="00207D94"/>
    <w:rsid w:val="0021027F"/>
    <w:rsid w:val="00297269"/>
    <w:rsid w:val="002C1B64"/>
    <w:rsid w:val="002C5A12"/>
    <w:rsid w:val="002D080E"/>
    <w:rsid w:val="002E1026"/>
    <w:rsid w:val="00301147"/>
    <w:rsid w:val="00314D27"/>
    <w:rsid w:val="003A7D95"/>
    <w:rsid w:val="003B1E6B"/>
    <w:rsid w:val="003E2696"/>
    <w:rsid w:val="003F071D"/>
    <w:rsid w:val="004009AD"/>
    <w:rsid w:val="004100DF"/>
    <w:rsid w:val="00424725"/>
    <w:rsid w:val="00430694"/>
    <w:rsid w:val="004515BF"/>
    <w:rsid w:val="00460BBB"/>
    <w:rsid w:val="004A0D02"/>
    <w:rsid w:val="004B4992"/>
    <w:rsid w:val="004C22B9"/>
    <w:rsid w:val="004C2A89"/>
    <w:rsid w:val="004E4F0A"/>
    <w:rsid w:val="004F6ABD"/>
    <w:rsid w:val="0053345B"/>
    <w:rsid w:val="0054325B"/>
    <w:rsid w:val="005A2B2D"/>
    <w:rsid w:val="00651F68"/>
    <w:rsid w:val="006550DE"/>
    <w:rsid w:val="00661312"/>
    <w:rsid w:val="007200C8"/>
    <w:rsid w:val="00721EAD"/>
    <w:rsid w:val="00750D09"/>
    <w:rsid w:val="0076680B"/>
    <w:rsid w:val="007846AB"/>
    <w:rsid w:val="007A31C6"/>
    <w:rsid w:val="007A3DFA"/>
    <w:rsid w:val="007C082E"/>
    <w:rsid w:val="007C452E"/>
    <w:rsid w:val="007E6064"/>
    <w:rsid w:val="007E7817"/>
    <w:rsid w:val="007F7138"/>
    <w:rsid w:val="00805A6B"/>
    <w:rsid w:val="00830319"/>
    <w:rsid w:val="0084163B"/>
    <w:rsid w:val="008916A2"/>
    <w:rsid w:val="00896E7F"/>
    <w:rsid w:val="008F5AB0"/>
    <w:rsid w:val="009310D7"/>
    <w:rsid w:val="00935B77"/>
    <w:rsid w:val="00961E8A"/>
    <w:rsid w:val="00982D5C"/>
    <w:rsid w:val="009A078E"/>
    <w:rsid w:val="009D7EA6"/>
    <w:rsid w:val="00A70F88"/>
    <w:rsid w:val="00AF6D19"/>
    <w:rsid w:val="00B73617"/>
    <w:rsid w:val="00BA0BE3"/>
    <w:rsid w:val="00BE3C22"/>
    <w:rsid w:val="00C419C2"/>
    <w:rsid w:val="00C62F34"/>
    <w:rsid w:val="00CC37F9"/>
    <w:rsid w:val="00D132EF"/>
    <w:rsid w:val="00D221A4"/>
    <w:rsid w:val="00D44481"/>
    <w:rsid w:val="00DC3AE9"/>
    <w:rsid w:val="00E7128F"/>
    <w:rsid w:val="00E8162C"/>
    <w:rsid w:val="00E94EBC"/>
    <w:rsid w:val="00EA23E4"/>
    <w:rsid w:val="00EE0BFF"/>
    <w:rsid w:val="00F444C3"/>
    <w:rsid w:val="00F53F39"/>
    <w:rsid w:val="00FB1C06"/>
    <w:rsid w:val="00FB43E6"/>
    <w:rsid w:val="00FC0EDB"/>
    <w:rsid w:val="00FC2C1A"/>
    <w:rsid w:val="00FD18B3"/>
    <w:rsid w:val="00FF54F7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1A"/>
  </w:style>
  <w:style w:type="paragraph" w:styleId="Pidipagina">
    <w:name w:val="footer"/>
    <w:basedOn w:val="Normale"/>
    <w:link w:val="PidipaginaCarattere"/>
    <w:uiPriority w:val="99"/>
    <w:unhideWhenUsed/>
    <w:rsid w:val="00FC2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C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1A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rsid w:val="008916A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FF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1A"/>
  </w:style>
  <w:style w:type="paragraph" w:styleId="Pidipagina">
    <w:name w:val="footer"/>
    <w:basedOn w:val="Normale"/>
    <w:link w:val="PidipaginaCarattere"/>
    <w:uiPriority w:val="99"/>
    <w:unhideWhenUsed/>
    <w:rsid w:val="00FC2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C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1A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rsid w:val="008916A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FF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amarket.it/board/catherine-olsen/" TargetMode="External"/><Relationship Id="rId18" Type="http://schemas.openxmlformats.org/officeDocument/2006/relationships/hyperlink" Target="http://www.miamarket.it/board/gloria-giorgiann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amarket.it/board/jan-rofekam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amarket.it/board/antje-boehmert/" TargetMode="External"/><Relationship Id="rId17" Type="http://schemas.openxmlformats.org/officeDocument/2006/relationships/hyperlink" Target="http://www.miamarket.it/board/chiara-salv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amarket.it/board/vincenzo-mosca/" TargetMode="External"/><Relationship Id="rId20" Type="http://schemas.openxmlformats.org/officeDocument/2006/relationships/hyperlink" Target="http://www.miamarket.it/board/davide-valentin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iamarket.it/board/christine-le-goff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miamarket.it/board/enrica-cap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amarket.it/board/tore-tomter/" TargetMode="External"/><Relationship Id="rId22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6848B-513D-44F5-BB3D-74D2795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Gerundio</dc:creator>
  <cp:lastModifiedBy>Stefano Stefanutto</cp:lastModifiedBy>
  <cp:revision>2</cp:revision>
  <cp:lastPrinted>2017-07-07T11:00:00Z</cp:lastPrinted>
  <dcterms:created xsi:type="dcterms:W3CDTF">2017-07-19T12:43:00Z</dcterms:created>
  <dcterms:modified xsi:type="dcterms:W3CDTF">2017-07-19T12:43:00Z</dcterms:modified>
</cp:coreProperties>
</file>